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60A3F">
        <w:rPr>
          <w:rFonts w:ascii="Arial" w:hAnsi="Arial" w:cs="Arial"/>
          <w:b/>
          <w:sz w:val="16"/>
          <w:szCs w:val="16"/>
        </w:rPr>
        <w:t>209</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124F45">
        <w:rPr>
          <w:rFonts w:ascii="Arial" w:hAnsi="Arial" w:cs="Arial"/>
          <w:b/>
          <w:bCs/>
          <w:sz w:val="16"/>
          <w:szCs w:val="16"/>
        </w:rPr>
        <w:t>0</w:t>
      </w:r>
      <w:r w:rsidR="00260A3F">
        <w:rPr>
          <w:rFonts w:ascii="Arial" w:hAnsi="Arial" w:cs="Arial"/>
          <w:b/>
          <w:bCs/>
          <w:sz w:val="16"/>
          <w:szCs w:val="16"/>
        </w:rPr>
        <w:t>71</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01.1712.</w:t>
      </w:r>
      <w:r w:rsidR="00260A3F">
        <w:rPr>
          <w:rFonts w:ascii="Arial" w:hAnsi="Arial" w:cs="Arial"/>
          <w:b/>
          <w:bCs/>
          <w:sz w:val="16"/>
          <w:szCs w:val="16"/>
        </w:rPr>
        <w:t>00005-00/2014</w:t>
      </w:r>
    </w:p>
    <w:p w:rsidR="009D2314" w:rsidRPr="00587C0E" w:rsidRDefault="009D2314" w:rsidP="009D2314">
      <w:pPr>
        <w:pStyle w:val="Cabealho"/>
        <w:rPr>
          <w:rFonts w:ascii="Arial" w:hAnsi="Arial" w:cs="Arial"/>
          <w:b/>
          <w:sz w:val="16"/>
          <w:szCs w:val="16"/>
        </w:rPr>
      </w:pPr>
    </w:p>
    <w:p w:rsidR="009D2314" w:rsidRPr="007F115F"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7F115F">
        <w:rPr>
          <w:rFonts w:ascii="Arial" w:hAnsi="Arial" w:cs="Arial"/>
          <w:b/>
          <w:bCs/>
          <w:sz w:val="16"/>
          <w:szCs w:val="16"/>
        </w:rPr>
        <w:t>PREÇ</w:t>
      </w:r>
      <w:r w:rsidR="00F17DD3" w:rsidRPr="007F115F">
        <w:rPr>
          <w:rFonts w:ascii="Arial" w:hAnsi="Arial" w:cs="Arial"/>
          <w:b/>
          <w:bCs/>
          <w:sz w:val="16"/>
          <w:szCs w:val="16"/>
        </w:rPr>
        <w:t>O</w:t>
      </w:r>
      <w:r w:rsidR="007F115F" w:rsidRPr="007F115F">
        <w:rPr>
          <w:rFonts w:ascii="Arial" w:hAnsi="Arial" w:cs="Arial"/>
          <w:b/>
          <w:bCs/>
          <w:sz w:val="16"/>
          <w:szCs w:val="16"/>
        </w:rPr>
        <w:t xml:space="preserve"> </w:t>
      </w:r>
      <w:r w:rsidR="007F115F" w:rsidRPr="007F115F">
        <w:rPr>
          <w:rFonts w:ascii="Arial" w:hAnsi="Arial" w:cs="Arial"/>
          <w:bCs/>
          <w:sz w:val="16"/>
          <w:szCs w:val="16"/>
        </w:rPr>
        <w:t xml:space="preserve">para futura e eventual </w:t>
      </w:r>
      <w:proofErr w:type="spellStart"/>
      <w:r w:rsidR="007F115F" w:rsidRPr="007F115F">
        <w:rPr>
          <w:rFonts w:ascii="Arial" w:hAnsi="Arial" w:cs="Arial"/>
          <w:sz w:val="16"/>
          <w:szCs w:val="16"/>
          <w:lang w:val="es-BO"/>
        </w:rPr>
        <w:t>aquisição</w:t>
      </w:r>
      <w:proofErr w:type="spellEnd"/>
      <w:r w:rsidR="007F115F" w:rsidRPr="007F115F">
        <w:rPr>
          <w:rFonts w:ascii="Arial" w:hAnsi="Arial" w:cs="Arial"/>
          <w:sz w:val="16"/>
          <w:szCs w:val="16"/>
          <w:lang w:val="es-BO"/>
        </w:rPr>
        <w:t xml:space="preserve"> de </w:t>
      </w:r>
      <w:r w:rsidR="007F115F" w:rsidRPr="007F115F">
        <w:rPr>
          <w:rFonts w:ascii="Arial" w:hAnsi="Arial" w:cs="Arial"/>
          <w:sz w:val="16"/>
          <w:szCs w:val="16"/>
        </w:rPr>
        <w:t>Equipamentos Médicos Hospitalares,</w:t>
      </w:r>
      <w:r w:rsidR="007F115F" w:rsidRPr="007F115F">
        <w:rPr>
          <w:rFonts w:ascii="Arial" w:hAnsi="Arial" w:cs="Arial"/>
          <w:sz w:val="16"/>
          <w:szCs w:val="16"/>
          <w:lang w:val="es-BO"/>
        </w:rPr>
        <w:t xml:space="preserve"> para atender </w:t>
      </w:r>
      <w:r w:rsidR="007F115F" w:rsidRPr="007F115F">
        <w:rPr>
          <w:rFonts w:ascii="Arial" w:hAnsi="Arial" w:cs="Arial"/>
          <w:sz w:val="16"/>
          <w:szCs w:val="16"/>
        </w:rPr>
        <w:t>o Hospital e Pronto Socorro João Paulo II - HPSJP/II</w:t>
      </w:r>
      <w:r w:rsidR="007F115F" w:rsidRPr="007F115F">
        <w:rPr>
          <w:rFonts w:ascii="Arial" w:hAnsi="Arial" w:cs="Arial"/>
          <w:sz w:val="16"/>
          <w:szCs w:val="16"/>
          <w:lang w:val="es-BO"/>
        </w:rPr>
        <w:t>,</w:t>
      </w:r>
      <w:r w:rsidR="007F115F" w:rsidRPr="007F115F">
        <w:rPr>
          <w:rFonts w:ascii="Arial" w:hAnsi="Arial" w:cs="Arial"/>
          <w:sz w:val="16"/>
          <w:szCs w:val="16"/>
        </w:rPr>
        <w:t xml:space="preserve"> por um período de 12 (doze) meses, </w:t>
      </w:r>
      <w:r w:rsidR="007F115F" w:rsidRPr="007F115F">
        <w:rPr>
          <w:rFonts w:ascii="Arial" w:hAnsi="Arial" w:cs="Arial"/>
          <w:b/>
          <w:sz w:val="16"/>
          <w:szCs w:val="16"/>
        </w:rPr>
        <w:t>a pedido da Secretaria de Estado da Saúde – SESAU</w:t>
      </w:r>
      <w:r w:rsidR="00587C0E" w:rsidRPr="007F115F">
        <w:rPr>
          <w:rFonts w:ascii="Arial" w:hAnsi="Arial" w:cs="Arial"/>
          <w:sz w:val="16"/>
          <w:szCs w:val="16"/>
        </w:rPr>
        <w:t>,</w:t>
      </w:r>
      <w:r w:rsidRPr="007F115F">
        <w:rPr>
          <w:rFonts w:ascii="Arial" w:hAnsi="Arial" w:cs="Arial"/>
          <w:kern w:val="36"/>
          <w:sz w:val="16"/>
          <w:szCs w:val="16"/>
        </w:rPr>
        <w:t xml:space="preserve"> </w:t>
      </w:r>
      <w:r w:rsidRPr="007F115F">
        <w:rPr>
          <w:rFonts w:ascii="Arial" w:hAnsi="Arial" w:cs="Arial"/>
          <w:sz w:val="16"/>
          <w:szCs w:val="16"/>
        </w:rPr>
        <w:t>conforme Anexo Único desta ata, atendendo as condições previstas no instrumento convocatório e as constantes nesta Ata de Registro de Preços,</w:t>
      </w:r>
      <w:r w:rsidRPr="009A54D1">
        <w:rPr>
          <w:rFonts w:ascii="Arial" w:hAnsi="Arial" w:cs="Arial"/>
          <w:sz w:val="16"/>
          <w:szCs w:val="16"/>
        </w:rPr>
        <w:t xml:space="preserve">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7F115F" w:rsidRDefault="009D2314" w:rsidP="009D2314">
      <w:pPr>
        <w:jc w:val="both"/>
        <w:rPr>
          <w:rFonts w:ascii="Arial" w:hAnsi="Arial" w:cs="Arial"/>
          <w:b/>
          <w:sz w:val="16"/>
          <w:szCs w:val="16"/>
        </w:rPr>
      </w:pPr>
    </w:p>
    <w:p w:rsidR="00B276A5" w:rsidRDefault="002E300A" w:rsidP="00524202">
      <w:pPr>
        <w:jc w:val="both"/>
        <w:rPr>
          <w:rFonts w:ascii="Arial" w:hAnsi="Arial" w:cs="Arial"/>
          <w:b/>
          <w:sz w:val="16"/>
          <w:szCs w:val="16"/>
        </w:rPr>
      </w:pPr>
      <w:r w:rsidRPr="007F115F">
        <w:rPr>
          <w:rFonts w:ascii="Arial" w:hAnsi="Arial" w:cs="Arial"/>
          <w:b/>
          <w:sz w:val="16"/>
          <w:szCs w:val="16"/>
        </w:rPr>
        <w:t>REGISTRAR O PREÇO</w:t>
      </w:r>
      <w:r w:rsidR="00524202" w:rsidRPr="009A54D1">
        <w:rPr>
          <w:sz w:val="16"/>
          <w:szCs w:val="16"/>
        </w:rPr>
        <w:t xml:space="preserve"> </w:t>
      </w:r>
      <w:r w:rsidR="007F115F" w:rsidRPr="007F115F">
        <w:rPr>
          <w:rFonts w:ascii="Arial" w:hAnsi="Arial" w:cs="Arial"/>
          <w:bCs/>
          <w:sz w:val="16"/>
          <w:szCs w:val="16"/>
        </w:rPr>
        <w:t xml:space="preserve">para futura e eventual </w:t>
      </w:r>
      <w:proofErr w:type="spellStart"/>
      <w:r w:rsidR="007F115F" w:rsidRPr="007F115F">
        <w:rPr>
          <w:rFonts w:ascii="Arial" w:hAnsi="Arial" w:cs="Arial"/>
          <w:sz w:val="16"/>
          <w:szCs w:val="16"/>
          <w:lang w:val="es-BO"/>
        </w:rPr>
        <w:t>aquisição</w:t>
      </w:r>
      <w:proofErr w:type="spellEnd"/>
      <w:r w:rsidR="007F115F" w:rsidRPr="007F115F">
        <w:rPr>
          <w:rFonts w:ascii="Arial" w:hAnsi="Arial" w:cs="Arial"/>
          <w:sz w:val="16"/>
          <w:szCs w:val="16"/>
          <w:lang w:val="es-BO"/>
        </w:rPr>
        <w:t xml:space="preserve"> de </w:t>
      </w:r>
      <w:r w:rsidR="007F115F" w:rsidRPr="007F115F">
        <w:rPr>
          <w:rFonts w:ascii="Arial" w:hAnsi="Arial" w:cs="Arial"/>
          <w:sz w:val="16"/>
          <w:szCs w:val="16"/>
        </w:rPr>
        <w:t>Equipamentos Médicos Hospitalares,</w:t>
      </w:r>
      <w:r w:rsidR="007F115F" w:rsidRPr="007F115F">
        <w:rPr>
          <w:rFonts w:ascii="Arial" w:hAnsi="Arial" w:cs="Arial"/>
          <w:sz w:val="16"/>
          <w:szCs w:val="16"/>
          <w:lang w:val="es-BO"/>
        </w:rPr>
        <w:t xml:space="preserve"> para atender </w:t>
      </w:r>
      <w:r w:rsidR="007F115F" w:rsidRPr="007F115F">
        <w:rPr>
          <w:rFonts w:ascii="Arial" w:hAnsi="Arial" w:cs="Arial"/>
          <w:sz w:val="16"/>
          <w:szCs w:val="16"/>
        </w:rPr>
        <w:t>o Hospital e Pronto Socorro João Paulo II - HPSJP/II</w:t>
      </w:r>
      <w:r w:rsidR="007F115F" w:rsidRPr="007F115F">
        <w:rPr>
          <w:rFonts w:ascii="Arial" w:hAnsi="Arial" w:cs="Arial"/>
          <w:sz w:val="16"/>
          <w:szCs w:val="16"/>
          <w:lang w:val="es-BO"/>
        </w:rPr>
        <w:t>,</w:t>
      </w:r>
      <w:r w:rsidR="007F115F" w:rsidRPr="007F115F">
        <w:rPr>
          <w:rFonts w:ascii="Arial" w:hAnsi="Arial" w:cs="Arial"/>
          <w:sz w:val="16"/>
          <w:szCs w:val="16"/>
        </w:rPr>
        <w:t xml:space="preserve"> por um período de 12 (doze) meses, </w:t>
      </w:r>
      <w:r w:rsidR="007F115F" w:rsidRPr="007F115F">
        <w:rPr>
          <w:rFonts w:ascii="Arial" w:hAnsi="Arial" w:cs="Arial"/>
          <w:b/>
          <w:sz w:val="16"/>
          <w:szCs w:val="16"/>
        </w:rPr>
        <w:t>a pedido da Secretaria de Estado da Saúde – SESAU</w:t>
      </w:r>
      <w:r w:rsidR="007F115F">
        <w:rPr>
          <w:rFonts w:ascii="Arial" w:hAnsi="Arial" w:cs="Arial"/>
          <w:b/>
          <w:sz w:val="16"/>
          <w:szCs w:val="16"/>
        </w:rPr>
        <w:t>.</w:t>
      </w:r>
    </w:p>
    <w:p w:rsidR="007F115F" w:rsidRPr="009A54D1" w:rsidRDefault="007F115F"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7F115F" w:rsidRDefault="007F115F" w:rsidP="009D2314">
      <w:pPr>
        <w:spacing w:line="360" w:lineRule="auto"/>
        <w:jc w:val="both"/>
        <w:rPr>
          <w:rFonts w:ascii="Arial" w:hAnsi="Arial" w:cs="Arial"/>
          <w:b/>
          <w:bCs/>
          <w:color w:val="000000"/>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DC7FAC" w:rsidRDefault="009D2314" w:rsidP="00DC7FAC">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7F115F" w:rsidRPr="007F115F" w:rsidRDefault="007F115F" w:rsidP="007F115F">
      <w:pPr>
        <w:pStyle w:val="Corpodetexto3"/>
        <w:tabs>
          <w:tab w:val="left" w:pos="900"/>
        </w:tabs>
        <w:ind w:left="360" w:right="47"/>
        <w:rPr>
          <w:rFonts w:ascii="Arial" w:hAnsi="Arial" w:cs="Arial"/>
          <w:sz w:val="16"/>
          <w:szCs w:val="16"/>
        </w:rPr>
      </w:pPr>
    </w:p>
    <w:p w:rsidR="007F115F" w:rsidRDefault="00F17DD3" w:rsidP="007F115F">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7F115F">
        <w:rPr>
          <w:rFonts w:ascii="Arial" w:hAnsi="Arial" w:cs="Arial"/>
          <w:b/>
          <w:sz w:val="16"/>
          <w:szCs w:val="16"/>
          <w:lang w:val="pt-BR"/>
        </w:rPr>
        <w:t xml:space="preserve"> </w:t>
      </w:r>
      <w:r w:rsidR="007F115F" w:rsidRPr="007F115F">
        <w:rPr>
          <w:rFonts w:ascii="Arial" w:hAnsi="Arial" w:cs="Arial"/>
          <w:bCs/>
          <w:sz w:val="16"/>
          <w:szCs w:val="16"/>
          <w:lang w:val="pt-BR"/>
        </w:rPr>
        <w:t>O prazo para entrega será de até 30 (trinta) dias a contar do recebimento da Nota de</w:t>
      </w:r>
      <w:r w:rsidR="007F115F" w:rsidRPr="007F115F">
        <w:rPr>
          <w:bCs/>
          <w:sz w:val="22"/>
          <w:szCs w:val="22"/>
          <w:lang w:val="pt-BR"/>
        </w:rPr>
        <w:t xml:space="preserve"> Empenho. </w:t>
      </w:r>
    </w:p>
    <w:p w:rsidR="007F115F" w:rsidRDefault="007F115F" w:rsidP="007F115F">
      <w:pPr>
        <w:pStyle w:val="PargrafodaLista"/>
        <w:rPr>
          <w:rFonts w:ascii="Arial" w:hAnsi="Arial" w:cs="Arial"/>
          <w:b/>
          <w:sz w:val="16"/>
          <w:szCs w:val="16"/>
        </w:rPr>
      </w:pPr>
    </w:p>
    <w:p w:rsidR="007F115F" w:rsidRPr="007F115F" w:rsidRDefault="00F17DD3" w:rsidP="007F115F">
      <w:pPr>
        <w:pStyle w:val="Recuodecorpodetexto"/>
        <w:numPr>
          <w:ilvl w:val="1"/>
          <w:numId w:val="19"/>
        </w:numPr>
        <w:jc w:val="both"/>
        <w:rPr>
          <w:rFonts w:ascii="Arial" w:hAnsi="Arial" w:cs="Arial"/>
          <w:b/>
          <w:sz w:val="16"/>
          <w:szCs w:val="16"/>
          <w:lang w:val="pt-BR"/>
        </w:rPr>
      </w:pPr>
      <w:r w:rsidRPr="007F115F">
        <w:rPr>
          <w:rFonts w:ascii="Arial" w:hAnsi="Arial" w:cs="Arial"/>
          <w:b/>
          <w:sz w:val="16"/>
          <w:szCs w:val="16"/>
          <w:lang w:val="pt-BR"/>
        </w:rPr>
        <w:t xml:space="preserve">LOCAL/HORÁRIOS: </w:t>
      </w:r>
      <w:r w:rsidR="007F115F" w:rsidRPr="007F115F">
        <w:rPr>
          <w:rFonts w:ascii="Arial" w:hAnsi="Arial" w:cs="Arial"/>
          <w:bCs/>
          <w:sz w:val="16"/>
          <w:szCs w:val="16"/>
          <w:lang w:val="pt-BR"/>
        </w:rPr>
        <w:t xml:space="preserve">Os equipamentos deverão ser </w:t>
      </w:r>
      <w:r w:rsidR="007F115F" w:rsidRPr="007F115F">
        <w:rPr>
          <w:rFonts w:ascii="Arial" w:hAnsi="Arial" w:cs="Arial"/>
          <w:b/>
          <w:bCs/>
          <w:sz w:val="16"/>
          <w:szCs w:val="16"/>
          <w:u w:val="single"/>
          <w:lang w:val="pt-BR"/>
        </w:rPr>
        <w:t>entregues</w:t>
      </w:r>
      <w:r w:rsidR="007F115F" w:rsidRPr="007F115F">
        <w:rPr>
          <w:rFonts w:ascii="Arial" w:hAnsi="Arial" w:cs="Arial"/>
          <w:bCs/>
          <w:sz w:val="16"/>
          <w:szCs w:val="16"/>
          <w:lang w:val="pt-BR"/>
        </w:rPr>
        <w:t xml:space="preserve"> no Almoxarifado Central/SESAU, com endereço na Avenida Rio Madeira, n.º 603, Bairro Lagoa, na cidade de Porto Velho/RO, de Segunda a Sexta-Feira das 7h30min às 13h30min.</w:t>
      </w:r>
    </w:p>
    <w:p w:rsidR="007F115F" w:rsidRDefault="007F115F" w:rsidP="007F115F">
      <w:pPr>
        <w:jc w:val="both"/>
        <w:rPr>
          <w:rFonts w:ascii="Arial" w:hAnsi="Arial" w:cs="Arial"/>
          <w:sz w:val="16"/>
          <w:szCs w:val="16"/>
        </w:rPr>
      </w:pPr>
    </w:p>
    <w:p w:rsidR="009D2314" w:rsidRPr="009A54D1" w:rsidRDefault="009D2314" w:rsidP="007F115F">
      <w:pPr>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Default="009D2314" w:rsidP="009D2314">
      <w:pPr>
        <w:jc w:val="both"/>
        <w:rPr>
          <w:rFonts w:ascii="Arial" w:hAnsi="Arial" w:cs="Arial"/>
          <w:color w:val="000000"/>
          <w:sz w:val="16"/>
          <w:szCs w:val="16"/>
        </w:rPr>
      </w:pPr>
    </w:p>
    <w:p w:rsidR="007F115F" w:rsidRPr="009A54D1" w:rsidRDefault="007F115F"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7F115F" w:rsidRDefault="00190648" w:rsidP="001D515A">
      <w:pPr>
        <w:rPr>
          <w:rFonts w:ascii="Arial" w:hAnsi="Arial"/>
          <w:b/>
          <w:sz w:val="16"/>
          <w:szCs w:val="16"/>
        </w:rPr>
      </w:pPr>
      <w:r w:rsidRPr="00190648">
        <w:rPr>
          <w:rFonts w:ascii="Arial" w:hAnsi="Arial"/>
          <w:b/>
          <w:sz w:val="16"/>
          <w:szCs w:val="16"/>
        </w:rPr>
        <w:t>SESAU – SECRETARIA DE ESTADO DA SAÚDE</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A3F" w:rsidRDefault="00260A3F">
      <w:r>
        <w:separator/>
      </w:r>
    </w:p>
  </w:endnote>
  <w:endnote w:type="continuationSeparator" w:id="0">
    <w:p w:rsidR="00260A3F" w:rsidRDefault="00260A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A3F" w:rsidRDefault="00260A3F">
      <w:r>
        <w:separator/>
      </w:r>
    </w:p>
  </w:footnote>
  <w:footnote w:type="continuationSeparator" w:id="0">
    <w:p w:rsidR="00260A3F" w:rsidRDefault="00260A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A3F" w:rsidRDefault="00260A3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0A3F"/>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115F"/>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2A8F"/>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1DA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2532</Words>
  <Characters>14282</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2014-09-29T13:01:00Z</cp:lastPrinted>
  <dcterms:created xsi:type="dcterms:W3CDTF">2014-09-29T12:33:00Z</dcterms:created>
  <dcterms:modified xsi:type="dcterms:W3CDTF">2014-09-29T13:01:00Z</dcterms:modified>
</cp:coreProperties>
</file>